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noProof/>
          <w:sz w:val="18"/>
          <w:szCs w:val="18"/>
          <w:lang w:eastAsia="ru-RU"/>
        </w:rPr>
      </w:pP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noProof/>
          <w:sz w:val="18"/>
          <w:szCs w:val="18"/>
          <w:lang w:eastAsia="ru-RU"/>
        </w:rPr>
      </w:pP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noProof/>
          <w:sz w:val="18"/>
          <w:szCs w:val="18"/>
          <w:lang w:eastAsia="ru-RU"/>
        </w:rPr>
      </w:pPr>
      <w:r w:rsidRPr="009105C7">
        <w:rPr>
          <w:rFonts w:ascii="Times New Roman" w:hAnsi="Times New Roman" w:cs="Times New Roman"/>
          <w:noProof/>
          <w:sz w:val="18"/>
          <w:szCs w:val="18"/>
          <w:lang w:eastAsia="ru-RU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Exch.Document.7" ShapeID="_x0000_i1025" DrawAspect="Content" ObjectID="_1657804529" r:id="rId6"/>
        </w:object>
      </w: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noProof/>
          <w:sz w:val="18"/>
          <w:szCs w:val="18"/>
          <w:lang w:eastAsia="ru-RU"/>
        </w:rPr>
      </w:pP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noProof/>
          <w:sz w:val="18"/>
          <w:szCs w:val="18"/>
          <w:lang w:eastAsia="ru-RU"/>
        </w:rPr>
      </w:pP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Порядок организации и проведения </w:t>
      </w:r>
      <w:proofErr w:type="spellStart"/>
      <w:r>
        <w:rPr>
          <w:rFonts w:ascii="Times New Roman" w:hAnsi="Times New Roman" w:cs="Times New Roman"/>
          <w:sz w:val="20"/>
          <w:szCs w:val="20"/>
        </w:rPr>
        <w:t>самообследования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в МБДОУ;</w:t>
      </w: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-Должностные инструкции;</w:t>
      </w: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иные ЛНА.</w:t>
      </w: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3.2. ЛНА, регламентирующие порядок управления МБДОУ:</w:t>
      </w: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-Положение об общем собрании работников МБДОУ;</w:t>
      </w: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Положение о педагогическом совете МБДОУ;</w:t>
      </w: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Положение об общем родительском собрании;</w:t>
      </w: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иные ЛНА.</w:t>
      </w: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3.3. ЛНА,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регламентирующие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организацию образовательного процесса:</w:t>
      </w: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Основная общеобразовательная программа дошкольного образования МБДОУ;</w:t>
      </w: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Программа развития</w:t>
      </w: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Положение о языках образования МБДОУ;</w:t>
      </w: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Положение о дополнительном образовании;</w:t>
      </w: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Иные ЛНА.</w:t>
      </w: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3.4. ЛНА, регламентирующие права работников МБДОУ, родителей (законных представителей) воспитанников:</w:t>
      </w: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Положение о профессиональной этике педагогических работников МБДОУ (Кодекс профессиональной этики);</w:t>
      </w: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Порядок доступа работников МБДОУ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деятельности;</w:t>
      </w: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Положение об аттестационной комиссии МБДОУ (для проведения аттестации педагогических работников на соответствие занимаемой должности);</w:t>
      </w: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Положение о комиссии по урегулированию споров между участниками образовательных отношений в ОО;</w:t>
      </w: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иные ЛНА.</w:t>
      </w: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Перечень видов ЛНА и конкретных ЛНА не является исчерпывающим. МБДОУ имеет право разрабатывать, принимать и утверждать иные ЛНА.</w:t>
      </w:r>
    </w:p>
    <w:p w:rsidR="009105C7" w:rsidRDefault="009105C7" w:rsidP="009105C7">
      <w:pPr>
        <w:pStyle w:val="a3"/>
        <w:tabs>
          <w:tab w:val="left" w:pos="2943"/>
        </w:tabs>
        <w:ind w:left="426" w:hanging="927"/>
        <w:jc w:val="both"/>
        <w:rPr>
          <w:rFonts w:ascii="Times New Roman" w:hAnsi="Times New Roman" w:cs="Times New Roman"/>
          <w:sz w:val="20"/>
          <w:szCs w:val="20"/>
        </w:rPr>
      </w:pPr>
    </w:p>
    <w:p w:rsidR="009105C7" w:rsidRDefault="009105C7" w:rsidP="009105C7">
      <w:pPr>
        <w:pStyle w:val="a3"/>
        <w:numPr>
          <w:ilvl w:val="0"/>
          <w:numId w:val="2"/>
        </w:numPr>
        <w:tabs>
          <w:tab w:val="left" w:pos="2943"/>
        </w:tabs>
        <w:ind w:left="426" w:hanging="927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Разработка ЛНА.</w:t>
      </w: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4.1</w:t>
      </w:r>
      <w:r>
        <w:rPr>
          <w:rFonts w:ascii="Times New Roman" w:hAnsi="Times New Roman" w:cs="Times New Roman"/>
          <w:sz w:val="20"/>
          <w:szCs w:val="20"/>
        </w:rPr>
        <w:t xml:space="preserve">.Проекты ЛНА разрабатываются по решению заведующего МБДОУ, коллегиальных органов управления МБДОУ (педагогического совета, общего собрания работников). На  педагогическом совете или общем собрании работников идет процесс обсуждения проектов ЛНА и их согласование. </w:t>
      </w:r>
    </w:p>
    <w:p w:rsidR="009105C7" w:rsidRDefault="009105C7" w:rsidP="009105C7">
      <w:pPr>
        <w:pStyle w:val="a3"/>
        <w:tabs>
          <w:tab w:val="left" w:pos="2943"/>
        </w:tabs>
        <w:spacing w:after="0"/>
        <w:ind w:left="426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4.2.</w:t>
      </w:r>
      <w:r>
        <w:rPr>
          <w:rFonts w:ascii="Times New Roman" w:hAnsi="Times New Roman" w:cs="Times New Roman"/>
          <w:sz w:val="20"/>
          <w:szCs w:val="20"/>
        </w:rPr>
        <w:t>ЛНА затрагивающих права воспитанников и их родителей (законных представителей), учитывается мнение родителей. Они могут внести свои предложения, поправки при обсуждении ЛНА на заседании родительского комитета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9105C7" w:rsidRDefault="009105C7" w:rsidP="009105C7">
      <w:pPr>
        <w:tabs>
          <w:tab w:val="left" w:pos="2943"/>
        </w:tabs>
        <w:spacing w:after="0"/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4.3.</w:t>
      </w:r>
      <w:r>
        <w:rPr>
          <w:rFonts w:ascii="Times New Roman" w:hAnsi="Times New Roman" w:cs="Times New Roman"/>
          <w:sz w:val="20"/>
          <w:szCs w:val="20"/>
        </w:rPr>
        <w:t>Профсоюзный комитет первичной профсоюзной организации представляющей интересы большинства работников МБДОУ (далее – профсоюзный комитет) – согласует ЛНА, регламентирующие трудовые отношения; права и обязанности работников МБДОУ. Профсоюзный комитет не позднее пяти рабочих дней со дня получения проекта ЛНА направляет заведующему МБДОУ мотивированное мнение по проекту. В случае</w:t>
      </w:r>
      <w:proofErr w:type="gramStart"/>
      <w:r>
        <w:rPr>
          <w:rFonts w:ascii="Times New Roman" w:hAnsi="Times New Roman" w:cs="Times New Roman"/>
          <w:sz w:val="20"/>
          <w:szCs w:val="20"/>
        </w:rPr>
        <w:t>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если мотивированное профсоюзного комитета не содержит согласия в проектом ЛНА либо содержит предложения по его совершенствованию, заведующий МБДОУ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9105C7" w:rsidRDefault="009105C7" w:rsidP="009105C7">
      <w:pPr>
        <w:tabs>
          <w:tab w:val="left" w:pos="2943"/>
        </w:tabs>
        <w:spacing w:after="0"/>
        <w:ind w:left="426" w:hanging="92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b/>
          <w:sz w:val="20"/>
          <w:szCs w:val="20"/>
        </w:rPr>
        <w:t>4.4.</w:t>
      </w:r>
      <w:r>
        <w:rPr>
          <w:rFonts w:ascii="Times New Roman" w:hAnsi="Times New Roman" w:cs="Times New Roman"/>
          <w:sz w:val="20"/>
          <w:szCs w:val="20"/>
        </w:rPr>
        <w:t>При не достижении согласия возникшие разногласия оформляются протоколом, после чего заведующий МБДОУ имеет право принимать локальный нормативный акт (или внести вопрос о принятии ЛНА в повестку дня заседания общего собрания работников МДОУ).</w:t>
      </w:r>
    </w:p>
    <w:p w:rsidR="009105C7" w:rsidRDefault="009105C7" w:rsidP="009105C7">
      <w:pPr>
        <w:tabs>
          <w:tab w:val="left" w:pos="2943"/>
        </w:tabs>
        <w:spacing w:after="0"/>
        <w:ind w:left="426" w:hanging="92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b/>
          <w:sz w:val="20"/>
          <w:szCs w:val="20"/>
        </w:rPr>
        <w:t>4.5.</w:t>
      </w:r>
      <w:r>
        <w:rPr>
          <w:rFonts w:ascii="Times New Roman" w:hAnsi="Times New Roman" w:cs="Times New Roman"/>
          <w:sz w:val="20"/>
          <w:szCs w:val="20"/>
        </w:rPr>
        <w:t>Учредитель МБДОУ согласует программу развития МБДОУ. После согласования Программы развития МБДОУ учредителем вопрос о ее принятии вносится заведующим МБДОУ в повестку дня заседания педагогического совета МБДОУ.</w:t>
      </w:r>
    </w:p>
    <w:p w:rsidR="009105C7" w:rsidRDefault="009105C7" w:rsidP="009105C7">
      <w:pPr>
        <w:pStyle w:val="a3"/>
        <w:tabs>
          <w:tab w:val="left" w:pos="2943"/>
        </w:tabs>
        <w:ind w:left="426" w:hanging="92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105C7" w:rsidRDefault="009105C7" w:rsidP="009105C7">
      <w:pPr>
        <w:pStyle w:val="a3"/>
        <w:tabs>
          <w:tab w:val="left" w:pos="2943"/>
        </w:tabs>
        <w:ind w:left="426" w:hanging="927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5. Принятие ЛНА.</w:t>
      </w:r>
    </w:p>
    <w:p w:rsidR="009105C7" w:rsidRDefault="009105C7" w:rsidP="009105C7">
      <w:pPr>
        <w:tabs>
          <w:tab w:val="left" w:pos="2943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5.1. </w:t>
      </w:r>
      <w:r>
        <w:rPr>
          <w:rFonts w:ascii="Times New Roman" w:hAnsi="Times New Roman" w:cs="Times New Roman"/>
          <w:sz w:val="20"/>
          <w:szCs w:val="20"/>
        </w:rPr>
        <w:t>ЛНА принимаются:</w:t>
      </w: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Общим собранием работников МБДОУ – локальные нормативные акты, содержащие нормы трудового права;</w:t>
      </w: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- Педагогическим советом МБДОУ – локальные нормативные акты, содержащие нормы, регулирующие образовательные отношения.</w:t>
      </w:r>
    </w:p>
    <w:p w:rsidR="009105C7" w:rsidRDefault="009105C7" w:rsidP="009105C7">
      <w:pPr>
        <w:tabs>
          <w:tab w:val="left" w:pos="2943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5.2. </w:t>
      </w:r>
      <w:r>
        <w:rPr>
          <w:rFonts w:ascii="Times New Roman" w:hAnsi="Times New Roman" w:cs="Times New Roman"/>
          <w:sz w:val="20"/>
          <w:szCs w:val="20"/>
        </w:rPr>
        <w:t xml:space="preserve">Порядок принятия решений коллегиальными органами управления МБДОУ, </w:t>
      </w:r>
      <w:proofErr w:type="gramStart"/>
      <w:r>
        <w:rPr>
          <w:rFonts w:ascii="Times New Roman" w:hAnsi="Times New Roman" w:cs="Times New Roman"/>
          <w:sz w:val="20"/>
          <w:szCs w:val="20"/>
        </w:rPr>
        <w:t>указанным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в п.6.1. настоящего Порядка, регламентирован соответствующими положениями (Положение о педагогическом совете МБДОУ, Положение об общем собрании работников МБДОУ).</w:t>
      </w:r>
    </w:p>
    <w:p w:rsidR="009105C7" w:rsidRDefault="009105C7" w:rsidP="009105C7">
      <w:pPr>
        <w:pStyle w:val="a3"/>
        <w:tabs>
          <w:tab w:val="left" w:pos="2943"/>
        </w:tabs>
        <w:ind w:left="426" w:hanging="927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6. Утверждение ЛНА.</w:t>
      </w: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6.1.</w:t>
      </w:r>
      <w:r>
        <w:rPr>
          <w:rFonts w:ascii="Times New Roman" w:hAnsi="Times New Roman" w:cs="Times New Roman"/>
          <w:sz w:val="20"/>
          <w:szCs w:val="20"/>
        </w:rPr>
        <w:t xml:space="preserve"> Заведующий МБДОУ утверждает ЛНА путем издания приказа об утверждении ЛНА.</w:t>
      </w: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6.2.</w:t>
      </w:r>
      <w:r>
        <w:rPr>
          <w:rFonts w:ascii="Times New Roman" w:hAnsi="Times New Roman" w:cs="Times New Roman"/>
          <w:sz w:val="20"/>
          <w:szCs w:val="20"/>
        </w:rPr>
        <w:t xml:space="preserve"> В приказе в обязательном порядке указываются:</w:t>
      </w: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дата введения ЛНА в действие;</w:t>
      </w: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указание об ознакомлении работников с ЛНА;</w:t>
      </w: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иные условия.</w:t>
      </w: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:rsidR="009105C7" w:rsidRDefault="009105C7" w:rsidP="009105C7">
      <w:pPr>
        <w:pStyle w:val="a3"/>
        <w:tabs>
          <w:tab w:val="left" w:pos="2943"/>
        </w:tabs>
        <w:ind w:left="426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7. Ознакомление участников образовательных отношений с локальными нормативными актами.</w:t>
      </w:r>
    </w:p>
    <w:p w:rsidR="009105C7" w:rsidRDefault="009105C7" w:rsidP="009105C7">
      <w:pPr>
        <w:tabs>
          <w:tab w:val="left" w:pos="2943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7.1. Работники МБДОУ в обязательном порядке должны быть ознакомлены под личную роспись со всеми ЛНА, принимаемыми в МБДОУ и непосредственно связанными с их трудовой деятельностью.</w:t>
      </w:r>
    </w:p>
    <w:p w:rsidR="009105C7" w:rsidRDefault="009105C7" w:rsidP="009105C7">
      <w:pPr>
        <w:tabs>
          <w:tab w:val="left" w:pos="2943"/>
        </w:tabs>
        <w:spacing w:after="0"/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7.2. Подтверждение факта ознакомления работников с ЛНА осуществляется      следующим образом:</w:t>
      </w:r>
    </w:p>
    <w:p w:rsidR="009105C7" w:rsidRDefault="009105C7" w:rsidP="009105C7">
      <w:pPr>
        <w:pStyle w:val="a3"/>
        <w:tabs>
          <w:tab w:val="left" w:pos="2943"/>
        </w:tabs>
        <w:spacing w:after="0"/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подпись лица на листе ознакомления. </w:t>
      </w: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7.3. Порядок ознакомления родителей (законных представителей) воспитанников с ЛНА при приеме в МБДОУ регламентирован в Правилах приема в МБДОУ.</w:t>
      </w: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7.4. </w:t>
      </w:r>
      <w:proofErr w:type="gramStart"/>
      <w:r>
        <w:rPr>
          <w:rFonts w:ascii="Times New Roman" w:hAnsi="Times New Roman" w:cs="Times New Roman"/>
          <w:sz w:val="20"/>
          <w:szCs w:val="20"/>
        </w:rPr>
        <w:t>Ознакомление родителей (законных представителей) воспитанников с ЛНА, принятыми в период обучения воспитанника в МБДОУ, осуществляется путем размещения копий ЛНА, на официальном сайте в сети Интернет, а также в ходе проведения собраний родителей (законных представителей) воспитанников.</w:t>
      </w:r>
      <w:proofErr w:type="gramEnd"/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7.5. ЛНА МБДОУ размещаются на официальном сайте МБДОУ с сети «Интернет».</w:t>
      </w:r>
    </w:p>
    <w:p w:rsidR="009105C7" w:rsidRDefault="009105C7" w:rsidP="009105C7">
      <w:pPr>
        <w:pStyle w:val="a3"/>
        <w:tabs>
          <w:tab w:val="left" w:pos="2943"/>
        </w:tabs>
        <w:ind w:left="426" w:hanging="927"/>
        <w:jc w:val="both"/>
        <w:rPr>
          <w:rFonts w:ascii="Times New Roman" w:hAnsi="Times New Roman" w:cs="Times New Roman"/>
          <w:sz w:val="20"/>
          <w:szCs w:val="20"/>
        </w:rPr>
      </w:pPr>
    </w:p>
    <w:p w:rsidR="009105C7" w:rsidRDefault="009105C7" w:rsidP="009105C7">
      <w:pPr>
        <w:pStyle w:val="a3"/>
        <w:tabs>
          <w:tab w:val="left" w:pos="2943"/>
        </w:tabs>
        <w:ind w:left="426" w:hanging="927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8. Изменение ЛНА.</w:t>
      </w: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8.1.ЛНА подлежат изменению и дополнению в следующих случаях:</w:t>
      </w: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реорганизация либо изменение структуры МБДОУ, которое влечет за собой изменение наименования либо задач и направлений деятельности;</w:t>
      </w: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изменение законодательства Российской Федерации;</w:t>
      </w: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 по усмотрению МБДОУ. В этом случае принимаемые ЛНА не могут ухудшать положение работников, воспитанников, их родителей (законных представителей) по сравнению с трудовым законодательством, законодательством </w:t>
      </w:r>
      <w:proofErr w:type="gramStart"/>
      <w:r>
        <w:rPr>
          <w:rFonts w:ascii="Times New Roman" w:hAnsi="Times New Roman" w:cs="Times New Roman"/>
          <w:sz w:val="20"/>
          <w:szCs w:val="20"/>
        </w:rPr>
        <w:t>с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сфере образования, коллективными договорами, соглашениями.</w:t>
      </w: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8.2.Локальные нормативные акты могут быть изменены и дополнены только принятием новой редакции ЛНА в полном объеме акта – путем утверждения нового ЛНА.</w:t>
      </w: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:rsidR="009105C7" w:rsidRDefault="009105C7" w:rsidP="009105C7">
      <w:pPr>
        <w:pStyle w:val="a3"/>
        <w:tabs>
          <w:tab w:val="left" w:pos="2943"/>
        </w:tabs>
        <w:ind w:left="426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9. Отмена ЛНА.</w:t>
      </w: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9.1. Основаниями для отмены ЛНА МБДОУ являются:</w:t>
      </w: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истечение срока действия локального нормативного акта (если при разработке ЛНА был определен период его действия);</w:t>
      </w:r>
    </w:p>
    <w:p w:rsidR="009105C7" w:rsidRDefault="009105C7" w:rsidP="009105C7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вступление в силу закона или другого нормативного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действующим локальным нормативным актом.</w:t>
      </w:r>
    </w:p>
    <w:p w:rsidR="009105C7" w:rsidRDefault="009105C7" w:rsidP="009105C7">
      <w:pPr>
        <w:tabs>
          <w:tab w:val="left" w:pos="2943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9.2. Отмена ЛНА в связи с утратой силы производится приказом заведующего  МБДОУ. </w:t>
      </w:r>
    </w:p>
    <w:p w:rsidR="009105C7" w:rsidRDefault="009105C7" w:rsidP="009105C7">
      <w:pPr>
        <w:tabs>
          <w:tab w:val="left" w:pos="2943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9105C7" w:rsidRDefault="009105C7" w:rsidP="009105C7">
      <w:pPr>
        <w:tabs>
          <w:tab w:val="left" w:pos="2943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9105C7" w:rsidRDefault="009105C7" w:rsidP="009105C7">
      <w:pPr>
        <w:tabs>
          <w:tab w:val="left" w:pos="2943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027A52" w:rsidRDefault="00027A52"/>
    <w:sectPr w:rsidR="00027A52" w:rsidSect="0002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E35DA"/>
    <w:multiLevelType w:val="multilevel"/>
    <w:tmpl w:val="1E84186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2367" w:hanging="720"/>
      </w:pPr>
    </w:lvl>
    <w:lvl w:ilvl="4">
      <w:start w:val="1"/>
      <w:numFmt w:val="decimal"/>
      <w:isLgl/>
      <w:lvlText w:val="%1.%2.%3.%4.%5."/>
      <w:lvlJc w:val="left"/>
      <w:pPr>
        <w:ind w:left="3087" w:hanging="1080"/>
      </w:pPr>
    </w:lvl>
    <w:lvl w:ilvl="5">
      <w:start w:val="1"/>
      <w:numFmt w:val="decimal"/>
      <w:isLgl/>
      <w:lvlText w:val="%1.%2.%3.%4.%5.%6."/>
      <w:lvlJc w:val="left"/>
      <w:pPr>
        <w:ind w:left="3447" w:hanging="1080"/>
      </w:pPr>
    </w:lvl>
    <w:lvl w:ilvl="6">
      <w:start w:val="1"/>
      <w:numFmt w:val="decimal"/>
      <w:isLgl/>
      <w:lvlText w:val="%1.%2.%3.%4.%5.%6.%7."/>
      <w:lvlJc w:val="left"/>
      <w:pPr>
        <w:ind w:left="4167" w:hanging="1440"/>
      </w:p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</w:lvl>
  </w:abstractNum>
  <w:abstractNum w:abstractNumId="1">
    <w:nsid w:val="640C62BA"/>
    <w:multiLevelType w:val="multilevel"/>
    <w:tmpl w:val="7B0C19EC"/>
    <w:lvl w:ilvl="0">
      <w:start w:val="1"/>
      <w:numFmt w:val="decimal"/>
      <w:lvlText w:val="%1."/>
      <w:lvlJc w:val="left"/>
      <w:pPr>
        <w:ind w:left="2541" w:hanging="360"/>
      </w:pPr>
    </w:lvl>
    <w:lvl w:ilvl="1">
      <w:start w:val="1"/>
      <w:numFmt w:val="decimal"/>
      <w:isLgl/>
      <w:lvlText w:val="%1.%2"/>
      <w:lvlJc w:val="left"/>
      <w:pPr>
        <w:ind w:left="2541" w:hanging="360"/>
      </w:pPr>
    </w:lvl>
    <w:lvl w:ilvl="2">
      <w:start w:val="1"/>
      <w:numFmt w:val="decimal"/>
      <w:isLgl/>
      <w:lvlText w:val="%1.%2.%3"/>
      <w:lvlJc w:val="left"/>
      <w:pPr>
        <w:ind w:left="2901" w:hanging="720"/>
      </w:pPr>
    </w:lvl>
    <w:lvl w:ilvl="3">
      <w:start w:val="1"/>
      <w:numFmt w:val="decimal"/>
      <w:isLgl/>
      <w:lvlText w:val="%1.%2.%3.%4"/>
      <w:lvlJc w:val="left"/>
      <w:pPr>
        <w:ind w:left="2901" w:hanging="720"/>
      </w:pPr>
    </w:lvl>
    <w:lvl w:ilvl="4">
      <w:start w:val="1"/>
      <w:numFmt w:val="decimal"/>
      <w:isLgl/>
      <w:lvlText w:val="%1.%2.%3.%4.%5"/>
      <w:lvlJc w:val="left"/>
      <w:pPr>
        <w:ind w:left="2901" w:hanging="720"/>
      </w:pPr>
    </w:lvl>
    <w:lvl w:ilvl="5">
      <w:start w:val="1"/>
      <w:numFmt w:val="decimal"/>
      <w:isLgl/>
      <w:lvlText w:val="%1.%2.%3.%4.%5.%6"/>
      <w:lvlJc w:val="left"/>
      <w:pPr>
        <w:ind w:left="3261" w:hanging="1080"/>
      </w:pPr>
    </w:lvl>
    <w:lvl w:ilvl="6">
      <w:start w:val="1"/>
      <w:numFmt w:val="decimal"/>
      <w:isLgl/>
      <w:lvlText w:val="%1.%2.%3.%4.%5.%6.%7"/>
      <w:lvlJc w:val="left"/>
      <w:pPr>
        <w:ind w:left="3261" w:hanging="1080"/>
      </w:pPr>
    </w:lvl>
    <w:lvl w:ilvl="7">
      <w:start w:val="1"/>
      <w:numFmt w:val="decimal"/>
      <w:isLgl/>
      <w:lvlText w:val="%1.%2.%3.%4.%5.%6.%7.%8"/>
      <w:lvlJc w:val="left"/>
      <w:pPr>
        <w:ind w:left="3621" w:hanging="1440"/>
      </w:pPr>
    </w:lvl>
    <w:lvl w:ilvl="8">
      <w:start w:val="1"/>
      <w:numFmt w:val="decimal"/>
      <w:isLgl/>
      <w:lvlText w:val="%1.%2.%3.%4.%5.%6.%7.%8.%9"/>
      <w:lvlJc w:val="left"/>
      <w:pPr>
        <w:ind w:left="3621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5C7"/>
    <w:rsid w:val="00027A52"/>
    <w:rsid w:val="00910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05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5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892</Words>
  <Characters>5089</Characters>
  <Application>Microsoft Office Word</Application>
  <DocSecurity>0</DocSecurity>
  <Lines>42</Lines>
  <Paragraphs>11</Paragraphs>
  <ScaleCrop>false</ScaleCrop>
  <Company>Microsoft</Company>
  <LinksUpToDate>false</LinksUpToDate>
  <CharactersWithSpaces>5970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2020-08-01T12:26:00Z</dcterms:created>
  <dcterms:modified xsi:type="dcterms:W3CDTF">2020-08-01T12:29:00Z</dcterms:modified>
</cp:coreProperties>
</file>